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178"/>
        <w:gridCol w:w="3075"/>
      </w:tblGrid>
      <w:tr w:rsidR="00B51BBC" w14:paraId="3F4F5E12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424B562" w14:textId="77777777" w:rsidR="00B51BBC" w:rsidRDefault="00EE6FA7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Moon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B51BBC" w14:paraId="0F89248E" w14:textId="77777777">
        <w:trPr>
          <w:tblCellSpacing w:w="15" w:type="dxa"/>
        </w:trPr>
        <w:tc>
          <w:tcPr>
            <w:tcW w:w="7650" w:type="dxa"/>
            <w:hideMark/>
          </w:tcPr>
          <w:p w14:paraId="62D8C0EA" w14:textId="77777777" w:rsidR="00B51BBC" w:rsidRDefault="00EE6FA7">
            <w:pPr>
              <w:spacing w:line="240" w:lineRule="atLeast"/>
              <w:jc w:val="center"/>
              <w:divId w:val="12073781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99829"/>
                <w:sz w:val="36"/>
                <w:szCs w:val="36"/>
              </w:rPr>
              <w:t>Divorcing a Real Witch</w:t>
            </w:r>
            <w:r>
              <w:rPr>
                <w:rFonts w:ascii="Arial" w:eastAsia="Times New Roman" w:hAnsi="Arial" w:cs="Arial"/>
                <w:color w:val="299829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299829"/>
                <w:sz w:val="21"/>
                <w:szCs w:val="21"/>
              </w:rPr>
              <w:t>for Pagans and the People that Used to Love Them</w:t>
            </w:r>
            <w:r>
              <w:rPr>
                <w:rFonts w:ascii="Arial" w:eastAsia="Times New Roman" w:hAnsi="Arial" w:cs="Arial"/>
                <w:color w:val="299829"/>
                <w:sz w:val="18"/>
                <w:szCs w:val="18"/>
              </w:rPr>
              <w:t xml:space="preserve"> </w:t>
            </w:r>
          </w:p>
          <w:p w14:paraId="306DABD2" w14:textId="77777777" w:rsidR="00B51BBC" w:rsidRDefault="00EE6FA7">
            <w:pPr>
              <w:pStyle w:val="NormalWeb"/>
              <w:spacing w:line="240" w:lineRule="atLeast"/>
              <w:jc w:val="center"/>
              <w:divId w:val="1207378193"/>
              <w:rPr>
                <w:rFonts w:ascii="Arial" w:hAnsi="Arial" w:cs="Arial"/>
                <w:color w:val="299829"/>
                <w:sz w:val="18"/>
                <w:szCs w:val="18"/>
              </w:rPr>
            </w:pPr>
            <w:r>
              <w:rPr>
                <w:rFonts w:ascii="Arial" w:hAnsi="Arial" w:cs="Arial"/>
                <w:color w:val="299829"/>
                <w:sz w:val="18"/>
                <w:szCs w:val="18"/>
              </w:rPr>
              <w:t>Diana Rajchel</w:t>
            </w:r>
          </w:p>
          <w:p w14:paraId="7A6576D2" w14:textId="77777777" w:rsidR="00B51BBC" w:rsidRDefault="00EE6FA7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Divorcing a Real Witch addresses the painful emotional journey of divorce from a Wiccan perspective. Along with sharing her own experience, author Diana Rajchel solicits the experiences and advice of other Pagans on how to handle this life passage.</w:t>
            </w:r>
          </w:p>
          <w:p w14:paraId="218C46D5" w14:textId="4AF54649" w:rsidR="00B51BBC" w:rsidRDefault="00EE6FA7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Diana Rajchel is a 3rd degree Wiccan priestess in the Shadowmoon tradition. Her work has appeared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SageWoman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Circle Network News and Llewellyn annuals since 1999. She has herself experienced divorce and through that process created a system of support and self-care based on her Wiccan belief system and values. She lives in Minneapolis, USA.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1D862CA0" w14:textId="77777777" w:rsidR="00B51BBC" w:rsidRDefault="00EE6FA7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Divorcing a Real Witch fills a huge gap in the resources that Witches and Pagans have in the areas of family and relationships. This book is not just the story of an individual, but a practical and spiritual companion for what is truly a transformational journey.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David Salisbury, author of The Deep Heart of Witchcraft and Teen Spirit Wicca.</w:t>
            </w:r>
          </w:p>
          <w:p w14:paraId="35359EF2" w14:textId="77777777" w:rsidR="00B51BBC" w:rsidRDefault="00EE6FA7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BODY, MIND &amp; SPIRIT</w:t>
            </w:r>
            <w:r>
              <w:rPr>
                <w:rFonts w:ascii="Arial" w:hAnsi="Arial" w:cs="Arial"/>
                <w:sz w:val="15"/>
                <w:szCs w:val="15"/>
              </w:rPr>
              <w:t>(OCC026000)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Witchcraft &amp;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Wicca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OCC026000)</w:t>
            </w:r>
            <w:r>
              <w:rPr>
                <w:rFonts w:ascii="Arial" w:hAnsi="Arial" w:cs="Arial"/>
                <w:sz w:val="18"/>
                <w:szCs w:val="18"/>
              </w:rPr>
              <w:br/>
              <w:t>FAMILY &amp; RELATIONSHIPS</w:t>
            </w:r>
            <w:r>
              <w:rPr>
                <w:rFonts w:ascii="Arial" w:hAnsi="Arial" w:cs="Arial"/>
                <w:sz w:val="15"/>
                <w:szCs w:val="15"/>
              </w:rPr>
              <w:t>(FAM015000)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Divorce &amp; Separation</w:t>
            </w:r>
            <w:r>
              <w:rPr>
                <w:rFonts w:ascii="Arial" w:hAnsi="Arial" w:cs="Arial"/>
                <w:sz w:val="15"/>
                <w:szCs w:val="15"/>
              </w:rPr>
              <w:t>(FAM015000)</w:t>
            </w:r>
            <w:r>
              <w:rPr>
                <w:rFonts w:ascii="Arial" w:hAnsi="Arial" w:cs="Arial"/>
                <w:sz w:val="18"/>
                <w:szCs w:val="18"/>
              </w:rPr>
              <w:br/>
              <w:t>SELF-HELP</w:t>
            </w:r>
            <w:r>
              <w:rPr>
                <w:rFonts w:ascii="Arial" w:hAnsi="Arial" w:cs="Arial"/>
                <w:sz w:val="15"/>
                <w:szCs w:val="15"/>
              </w:rPr>
              <w:t>(SEL032000)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Spiritual</w:t>
            </w:r>
            <w:r>
              <w:rPr>
                <w:rFonts w:ascii="Arial" w:hAnsi="Arial" w:cs="Arial"/>
                <w:sz w:val="15"/>
                <w:szCs w:val="15"/>
              </w:rPr>
              <w:t>(SEL032000)</w:t>
            </w:r>
          </w:p>
        </w:tc>
        <w:tc>
          <w:tcPr>
            <w:tcW w:w="150" w:type="dxa"/>
            <w:hideMark/>
          </w:tcPr>
          <w:p w14:paraId="651F8028" w14:textId="77777777" w:rsidR="00B51BBC" w:rsidRDefault="00EE6FA7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14:paraId="04845AFF" w14:textId="77777777" w:rsidR="00B51BBC" w:rsidRDefault="00EE6FA7">
            <w:pPr>
              <w:spacing w:line="240" w:lineRule="atLeast"/>
              <w:jc w:val="center"/>
              <w:divId w:val="242298063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 wp14:anchorId="60FE1A9B" wp14:editId="0F4FA22D">
                  <wp:extent cx="1905000" cy="2952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A3A1A8" w14:textId="77777777" w:rsidR="00B51BBC" w:rsidRDefault="00EE6FA7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May 2014 </w:t>
            </w:r>
          </w:p>
          <w:p w14:paraId="747D8CA2" w14:textId="77777777" w:rsidR="00B51BBC" w:rsidRDefault="00EE6FA7">
            <w:pPr>
              <w:spacing w:after="240" w:line="240" w:lineRule="atLeast"/>
              <w:divId w:val="661857824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978-1-78279-631-2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$22.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£12.99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209PP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978-1-78279-630-5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$9.99  |  £6.99</w:t>
            </w:r>
          </w:p>
        </w:tc>
      </w:tr>
      <w:tr w:rsidR="00B51BBC" w14:paraId="3D01B2B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C1F40" w14:textId="77777777" w:rsidR="00B51BBC" w:rsidRDefault="00EE6FA7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catherine@jhpbooks.net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moon-books.net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578E8D" w14:textId="77777777" w:rsidR="00B51BBC" w:rsidRDefault="00B51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40488D3" w14:textId="77777777" w:rsidR="00B51BBC" w:rsidRDefault="00EE6FA7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7D0D411B" wp14:editId="0087A1D2">
                  <wp:extent cx="714375" cy="9144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31C278" w14:textId="77777777" w:rsidR="00B51BBC" w:rsidRDefault="00B51BBC">
      <w:pPr>
        <w:rPr>
          <w:rFonts w:eastAsia="Times New Roman"/>
        </w:rPr>
      </w:pPr>
    </w:p>
    <w:sectPr w:rsidR="00B51BBC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M7Y0MzI1NjAztDBT0lEKTi0uzszPAykwqgUAChCztCwAAAA="/>
  </w:docVars>
  <w:rsids>
    <w:rsidRoot w:val="00EE6FA7"/>
    <w:rsid w:val="00377641"/>
    <w:rsid w:val="007074B3"/>
    <w:rsid w:val="00B51BBC"/>
    <w:rsid w:val="00E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7A199"/>
  <w15:chartTrackingRefBased/>
  <w15:docId w15:val="{6A8E37FC-7E08-4272-83B8-AC6306AF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29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johnhuntpublishing.com/assets/images/imprints/7.gif" TargetMode="External"/><Relationship Id="rId5" Type="http://schemas.openxmlformats.org/officeDocument/2006/relationships/hyperlink" Target="http://moon-books.net" TargetMode="External"/><Relationship Id="rId4" Type="http://schemas.openxmlformats.org/officeDocument/2006/relationships/image" Target="http://www.johnhuntpublishing.com/assets/docs/books/1905/jhp52e267c4eea0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Divorcing a Real Witch</dc:title>
  <dc:subject/>
  <dc:creator>Diana Rajchel</dc:creator>
  <cp:keywords/>
  <dc:description/>
  <cp:lastModifiedBy>Diana Rajchel</cp:lastModifiedBy>
  <cp:revision>4</cp:revision>
  <dcterms:created xsi:type="dcterms:W3CDTF">2021-02-27T01:46:00Z</dcterms:created>
  <dcterms:modified xsi:type="dcterms:W3CDTF">2021-03-02T06:09:00Z</dcterms:modified>
</cp:coreProperties>
</file>